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57" w:rsidRPr="00AA751C" w:rsidRDefault="00475CA3" w:rsidP="00707D57">
      <w:r w:rsidRPr="00475CA3">
        <w:rPr>
          <w:noProof/>
        </w:rPr>
        <w:drawing>
          <wp:anchor distT="0" distB="0" distL="114300" distR="114300" simplePos="0" relativeHeight="251658240" behindDoc="0" locked="0" layoutInCell="1" allowOverlap="1" wp14:anchorId="02710E10" wp14:editId="4635386E">
            <wp:simplePos x="0" y="0"/>
            <wp:positionH relativeFrom="column">
              <wp:posOffset>1066800</wp:posOffset>
            </wp:positionH>
            <wp:positionV relativeFrom="paragraph">
              <wp:posOffset>66675</wp:posOffset>
            </wp:positionV>
            <wp:extent cx="2169795" cy="12128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69795" cy="1212850"/>
                    </a:xfrm>
                    <a:prstGeom prst="rect">
                      <a:avLst/>
                    </a:prstGeom>
                  </pic:spPr>
                </pic:pic>
              </a:graphicData>
            </a:graphic>
            <wp14:sizeRelH relativeFrom="page">
              <wp14:pctWidth>0</wp14:pctWidth>
            </wp14:sizeRelH>
            <wp14:sizeRelV relativeFrom="page">
              <wp14:pctHeight>0</wp14:pctHeight>
            </wp14:sizeRelV>
          </wp:anchor>
        </w:drawing>
      </w:r>
      <w:r w:rsidRPr="00475CA3">
        <w:rPr>
          <w:noProof/>
        </w:rPr>
        <w:drawing>
          <wp:anchor distT="0" distB="0" distL="114300" distR="114300" simplePos="0" relativeHeight="251659264" behindDoc="0" locked="0" layoutInCell="1" allowOverlap="1" wp14:anchorId="688E7426" wp14:editId="3C0AB93C">
            <wp:simplePos x="0" y="0"/>
            <wp:positionH relativeFrom="column">
              <wp:posOffset>-542925</wp:posOffset>
            </wp:positionH>
            <wp:positionV relativeFrom="paragraph">
              <wp:posOffset>57150</wp:posOffset>
            </wp:positionV>
            <wp:extent cx="1328420" cy="1219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28420" cy="1219200"/>
                    </a:xfrm>
                    <a:prstGeom prst="rect">
                      <a:avLst/>
                    </a:prstGeom>
                  </pic:spPr>
                </pic:pic>
              </a:graphicData>
            </a:graphic>
            <wp14:sizeRelH relativeFrom="page">
              <wp14:pctWidth>0</wp14:pctWidth>
            </wp14:sizeRelH>
            <wp14:sizeRelV relativeFrom="page">
              <wp14:pctHeight>0</wp14:pctHeight>
            </wp14:sizeRelV>
          </wp:anchor>
        </w:drawing>
      </w: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r w:rsidRPr="00475CA3">
        <w:rPr>
          <w:noProof/>
        </w:rPr>
        <w:drawing>
          <wp:anchor distT="0" distB="0" distL="114300" distR="114300" simplePos="0" relativeHeight="251660288" behindDoc="0" locked="0" layoutInCell="1" allowOverlap="1" wp14:anchorId="0D4283D4" wp14:editId="4BC8163C">
            <wp:simplePos x="0" y="0"/>
            <wp:positionH relativeFrom="column">
              <wp:posOffset>3571875</wp:posOffset>
            </wp:positionH>
            <wp:positionV relativeFrom="paragraph">
              <wp:posOffset>78105</wp:posOffset>
            </wp:positionV>
            <wp:extent cx="2675890" cy="6578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75890" cy="657860"/>
                    </a:xfrm>
                    <a:prstGeom prst="rect">
                      <a:avLst/>
                    </a:prstGeom>
                  </pic:spPr>
                </pic:pic>
              </a:graphicData>
            </a:graphic>
            <wp14:sizeRelH relativeFrom="page">
              <wp14:pctWidth>0</wp14:pctWidth>
            </wp14:sizeRelH>
            <wp14:sizeRelV relativeFrom="page">
              <wp14:pctHeight>0</wp14:pctHeight>
            </wp14:sizeRelV>
          </wp:anchor>
        </w:drawing>
      </w: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p>
    <w:p w:rsidR="00475CA3" w:rsidRPr="00FA675D" w:rsidRDefault="00475CA3" w:rsidP="00DB7579">
      <w:pPr>
        <w:spacing w:after="0" w:line="240" w:lineRule="auto"/>
        <w:jc w:val="center"/>
        <w:rPr>
          <w:b/>
        </w:rPr>
      </w:pPr>
    </w:p>
    <w:p w:rsidR="00475CA3" w:rsidRPr="00FA675D" w:rsidRDefault="00475CA3" w:rsidP="00DB7579">
      <w:pPr>
        <w:spacing w:after="0" w:line="240" w:lineRule="auto"/>
        <w:jc w:val="center"/>
        <w:rPr>
          <w:b/>
          <w:sz w:val="24"/>
          <w:szCs w:val="24"/>
        </w:rPr>
      </w:pPr>
    </w:p>
    <w:p w:rsidR="00765366" w:rsidRDefault="0037704A" w:rsidP="00DB7579">
      <w:pPr>
        <w:spacing w:after="0" w:line="240" w:lineRule="auto"/>
        <w:jc w:val="center"/>
        <w:rPr>
          <w:b/>
          <w:sz w:val="24"/>
          <w:szCs w:val="24"/>
        </w:rPr>
      </w:pPr>
      <w:r w:rsidRPr="00FA675D">
        <w:rPr>
          <w:b/>
          <w:sz w:val="24"/>
          <w:szCs w:val="24"/>
        </w:rPr>
        <w:t>Involving Ch</w:t>
      </w:r>
      <w:r w:rsidR="00765366">
        <w:rPr>
          <w:b/>
          <w:sz w:val="24"/>
          <w:szCs w:val="24"/>
        </w:rPr>
        <w:t xml:space="preserve">ildren and Young People in PenCRU </w:t>
      </w:r>
    </w:p>
    <w:p w:rsidR="00707D57" w:rsidRPr="00FA675D" w:rsidRDefault="009A4CA1" w:rsidP="00DB7579">
      <w:pPr>
        <w:spacing w:after="0" w:line="240" w:lineRule="auto"/>
        <w:jc w:val="center"/>
        <w:rPr>
          <w:b/>
          <w:sz w:val="24"/>
          <w:szCs w:val="24"/>
        </w:rPr>
      </w:pPr>
      <w:r>
        <w:rPr>
          <w:b/>
          <w:sz w:val="24"/>
          <w:szCs w:val="24"/>
        </w:rPr>
        <w:t>17 November</w:t>
      </w:r>
      <w:r w:rsidR="002042B0">
        <w:rPr>
          <w:b/>
          <w:sz w:val="24"/>
          <w:szCs w:val="24"/>
        </w:rPr>
        <w:t xml:space="preserve"> </w:t>
      </w:r>
      <w:r w:rsidR="0037704A" w:rsidRPr="00FA675D">
        <w:rPr>
          <w:b/>
          <w:sz w:val="24"/>
          <w:szCs w:val="24"/>
        </w:rPr>
        <w:t>2014</w:t>
      </w:r>
      <w:r w:rsidR="00707D57" w:rsidRPr="00FA675D">
        <w:rPr>
          <w:b/>
          <w:sz w:val="24"/>
          <w:szCs w:val="24"/>
        </w:rPr>
        <w:t xml:space="preserve"> </w:t>
      </w:r>
    </w:p>
    <w:p w:rsidR="00DB7579" w:rsidRPr="00FA675D" w:rsidRDefault="00831520" w:rsidP="00DB7579">
      <w:pPr>
        <w:spacing w:after="0" w:line="240" w:lineRule="auto"/>
        <w:jc w:val="center"/>
        <w:rPr>
          <w:b/>
          <w:sz w:val="24"/>
          <w:szCs w:val="24"/>
        </w:rPr>
      </w:pPr>
      <w:proofErr w:type="spellStart"/>
      <w:r w:rsidRPr="00FA675D">
        <w:rPr>
          <w:b/>
          <w:sz w:val="24"/>
          <w:szCs w:val="24"/>
        </w:rPr>
        <w:t>Veysey</w:t>
      </w:r>
      <w:proofErr w:type="spellEnd"/>
      <w:r w:rsidRPr="00FA675D">
        <w:rPr>
          <w:b/>
          <w:sz w:val="24"/>
          <w:szCs w:val="24"/>
        </w:rPr>
        <w:t xml:space="preserve">, Room </w:t>
      </w:r>
      <w:r w:rsidR="009A4CA1">
        <w:rPr>
          <w:b/>
          <w:sz w:val="24"/>
          <w:szCs w:val="24"/>
        </w:rPr>
        <w:t>006</w:t>
      </w:r>
    </w:p>
    <w:p w:rsidR="00DB7579" w:rsidRPr="00FA675D" w:rsidRDefault="00DB7579" w:rsidP="00DB7579">
      <w:pPr>
        <w:spacing w:after="0"/>
        <w:rPr>
          <w:b/>
        </w:rPr>
      </w:pPr>
    </w:p>
    <w:p w:rsidR="002042B0" w:rsidRDefault="00707D57" w:rsidP="00DB7579">
      <w:pPr>
        <w:spacing w:after="0"/>
        <w:rPr>
          <w:i/>
        </w:rPr>
      </w:pPr>
      <w:r w:rsidRPr="00FA675D">
        <w:rPr>
          <w:b/>
        </w:rPr>
        <w:t>Present</w:t>
      </w:r>
      <w:r w:rsidRPr="002042B0">
        <w:t xml:space="preserve">: </w:t>
      </w:r>
      <w:r w:rsidR="002042B0" w:rsidRPr="002042B0">
        <w:t xml:space="preserve"> </w:t>
      </w:r>
      <w:r w:rsidR="002042B0">
        <w:tab/>
      </w:r>
      <w:r w:rsidR="00271E9B">
        <w:t>8</w:t>
      </w:r>
      <w:r w:rsidR="002042B0" w:rsidRPr="002042B0">
        <w:t xml:space="preserve"> x Family </w:t>
      </w:r>
      <w:r w:rsidR="00684577" w:rsidRPr="002042B0">
        <w:t>Faculty</w:t>
      </w:r>
      <w:r w:rsidR="00684577">
        <w:rPr>
          <w:b/>
        </w:rPr>
        <w:t xml:space="preserve"> -</w:t>
      </w:r>
      <w:r w:rsidRPr="00FA675D">
        <w:rPr>
          <w:i/>
        </w:rPr>
        <w:t>Tricia,</w:t>
      </w:r>
      <w:r w:rsidR="008A226F" w:rsidRPr="00FA675D">
        <w:rPr>
          <w:i/>
        </w:rPr>
        <w:t xml:space="preserve"> Julia</w:t>
      </w:r>
      <w:r w:rsidR="00921C4F" w:rsidRPr="00FA675D">
        <w:rPr>
          <w:rFonts w:cs="Arial"/>
          <w:i/>
        </w:rPr>
        <w:t xml:space="preserve">, </w:t>
      </w:r>
      <w:r w:rsidR="008A226F" w:rsidRPr="00FA675D">
        <w:rPr>
          <w:i/>
        </w:rPr>
        <w:t>Kirstin</w:t>
      </w:r>
      <w:r w:rsidR="002042B0">
        <w:rPr>
          <w:i/>
        </w:rPr>
        <w:t xml:space="preserve">, </w:t>
      </w:r>
      <w:r w:rsidR="00271E9B">
        <w:rPr>
          <w:i/>
        </w:rPr>
        <w:t>Bel</w:t>
      </w:r>
      <w:r w:rsidR="002042B0">
        <w:rPr>
          <w:i/>
        </w:rPr>
        <w:t>, Mike</w:t>
      </w:r>
      <w:r w:rsidR="008A226F" w:rsidRPr="00FA675D">
        <w:rPr>
          <w:i/>
        </w:rPr>
        <w:t xml:space="preserve">, </w:t>
      </w:r>
      <w:r w:rsidR="00271E9B">
        <w:rPr>
          <w:i/>
        </w:rPr>
        <w:t>Sam, Jane, Harriet</w:t>
      </w:r>
    </w:p>
    <w:p w:rsidR="00707D57" w:rsidRDefault="002042B0" w:rsidP="002042B0">
      <w:pPr>
        <w:spacing w:after="0"/>
        <w:ind w:left="720" w:firstLine="720"/>
        <w:rPr>
          <w:i/>
        </w:rPr>
      </w:pPr>
      <w:r w:rsidRPr="002042B0">
        <w:t>3 x PenCRU</w:t>
      </w:r>
      <w:r w:rsidR="000A5BE7">
        <w:rPr>
          <w:i/>
        </w:rPr>
        <w:t xml:space="preserve"> </w:t>
      </w:r>
      <w:r w:rsidR="00271E9B">
        <w:rPr>
          <w:i/>
        </w:rPr>
        <w:t>–</w:t>
      </w:r>
      <w:r w:rsidR="000A5BE7">
        <w:rPr>
          <w:i/>
        </w:rPr>
        <w:t xml:space="preserve"> </w:t>
      </w:r>
      <w:r w:rsidR="00271E9B">
        <w:rPr>
          <w:i/>
        </w:rPr>
        <w:t>Katharine, Sharon</w:t>
      </w:r>
      <w:r w:rsidR="00011ED9" w:rsidRPr="00FA675D">
        <w:rPr>
          <w:i/>
        </w:rPr>
        <w:t xml:space="preserve">, </w:t>
      </w:r>
      <w:r w:rsidR="000A5BE7">
        <w:rPr>
          <w:i/>
        </w:rPr>
        <w:t>Anna</w:t>
      </w:r>
    </w:p>
    <w:p w:rsidR="00DB34CD" w:rsidRPr="00FA675D" w:rsidRDefault="00DB34CD" w:rsidP="00DB7579">
      <w:pPr>
        <w:spacing w:after="0"/>
      </w:pPr>
    </w:p>
    <w:p w:rsidR="00AF6C0B" w:rsidRPr="00FA675D" w:rsidRDefault="00707D57" w:rsidP="00AF6C0B">
      <w:r w:rsidRPr="00FA675D">
        <w:rPr>
          <w:b/>
        </w:rPr>
        <w:t>Apologies:</w:t>
      </w:r>
      <w:r w:rsidRPr="00FA675D">
        <w:t xml:space="preserve"> </w:t>
      </w:r>
      <w:r w:rsidR="002042B0">
        <w:rPr>
          <w:i/>
        </w:rPr>
        <w:t xml:space="preserve"> </w:t>
      </w:r>
      <w:r w:rsidR="002042B0">
        <w:rPr>
          <w:i/>
        </w:rPr>
        <w:tab/>
      </w:r>
      <w:r w:rsidR="009B12E8">
        <w:t>5</w:t>
      </w:r>
      <w:r w:rsidR="002042B0" w:rsidRPr="002042B0">
        <w:t xml:space="preserve"> x Family Faculty</w:t>
      </w:r>
      <w:r w:rsidR="002042B0">
        <w:rPr>
          <w:i/>
        </w:rPr>
        <w:t xml:space="preserve"> </w:t>
      </w:r>
      <w:r w:rsidR="00271E9B">
        <w:rPr>
          <w:i/>
        </w:rPr>
        <w:t>–</w:t>
      </w:r>
      <w:r w:rsidR="002042B0">
        <w:rPr>
          <w:i/>
        </w:rPr>
        <w:t xml:space="preserve"> </w:t>
      </w:r>
      <w:r w:rsidR="009B12E8">
        <w:rPr>
          <w:i/>
        </w:rPr>
        <w:t>Rosy, Clare, Hilary</w:t>
      </w:r>
      <w:bookmarkStart w:id="0" w:name="_GoBack"/>
      <w:bookmarkEnd w:id="0"/>
      <w:r w:rsidR="009B12E8">
        <w:rPr>
          <w:i/>
        </w:rPr>
        <w:t>, Ursula, Ruth</w:t>
      </w:r>
    </w:p>
    <w:p w:rsidR="00AA3E04" w:rsidRDefault="00AA3E04" w:rsidP="00707D57">
      <w:pPr>
        <w:rPr>
          <w:u w:val="single"/>
        </w:rPr>
      </w:pPr>
      <w:r>
        <w:rPr>
          <w:u w:val="single"/>
        </w:rPr>
        <w:t xml:space="preserve">Introduction </w:t>
      </w:r>
    </w:p>
    <w:p w:rsidR="004E3121" w:rsidRDefault="00917D3D" w:rsidP="00145718">
      <w:r>
        <w:t xml:space="preserve">Katharine gave an update on </w:t>
      </w:r>
      <w:r w:rsidR="004E3121">
        <w:t>work towards the project so far.</w:t>
      </w:r>
    </w:p>
    <w:p w:rsidR="00672F28" w:rsidRDefault="004E3121" w:rsidP="00672F28">
      <w:pPr>
        <w:spacing w:after="0" w:line="240" w:lineRule="auto"/>
        <w:rPr>
          <w:u w:val="single"/>
        </w:rPr>
      </w:pPr>
      <w:r>
        <w:rPr>
          <w:u w:val="single"/>
        </w:rPr>
        <w:t>Suggested next stage</w:t>
      </w:r>
    </w:p>
    <w:p w:rsidR="004E3121" w:rsidRDefault="004E3121" w:rsidP="00672F28">
      <w:pPr>
        <w:spacing w:after="0" w:line="240" w:lineRule="auto"/>
        <w:rPr>
          <w:u w:val="single"/>
        </w:rPr>
      </w:pPr>
    </w:p>
    <w:p w:rsidR="002F777D" w:rsidRDefault="004E3121" w:rsidP="00672F28">
      <w:pPr>
        <w:spacing w:after="0" w:line="240" w:lineRule="auto"/>
      </w:pPr>
      <w:r w:rsidRPr="004E3121">
        <w:t xml:space="preserve">Attendees were asked their opinion on plans to offer the opportunity to </w:t>
      </w:r>
      <w:r>
        <w:t>a small group of young people (ideally 3) between the ages of 16-24 to attend 3 meetings in February/March 2</w:t>
      </w:r>
      <w:r w:rsidR="002F777D">
        <w:t>015 to work on a specific task to produce a resource to share the findings of the hospital communications project with other children and young people. Attendees also looked at a mock-up poster to advertise this opportunity to young people, and application and information forms for the young people to complete.</w:t>
      </w:r>
    </w:p>
    <w:p w:rsidR="004E3121" w:rsidRPr="004E3121" w:rsidRDefault="004E3121" w:rsidP="00672F28">
      <w:pPr>
        <w:spacing w:after="0" w:line="240" w:lineRule="auto"/>
      </w:pPr>
    </w:p>
    <w:p w:rsidR="002F6080" w:rsidRPr="002F777D" w:rsidRDefault="002F777D" w:rsidP="00145718">
      <w:pPr>
        <w:spacing w:after="0" w:line="240" w:lineRule="auto"/>
        <w:rPr>
          <w:u w:val="single"/>
        </w:rPr>
      </w:pPr>
      <w:r w:rsidRPr="002F777D">
        <w:rPr>
          <w:u w:val="single"/>
        </w:rPr>
        <w:t xml:space="preserve">Feedback </w:t>
      </w:r>
    </w:p>
    <w:p w:rsidR="00145718" w:rsidRDefault="00145718" w:rsidP="00145718">
      <w:pPr>
        <w:spacing w:after="0" w:line="240" w:lineRule="auto"/>
      </w:pPr>
    </w:p>
    <w:p w:rsidR="00145718" w:rsidRDefault="002F777D" w:rsidP="00145718">
      <w:pPr>
        <w:spacing w:after="0" w:line="240" w:lineRule="auto"/>
      </w:pPr>
      <w:r w:rsidRPr="005A5197">
        <w:rPr>
          <w:u w:val="single"/>
        </w:rPr>
        <w:t>3 meetings</w:t>
      </w:r>
      <w:r w:rsidR="00145718">
        <w:t>:</w:t>
      </w:r>
    </w:p>
    <w:p w:rsidR="00145718" w:rsidRDefault="002F777D" w:rsidP="00145718">
      <w:pPr>
        <w:pStyle w:val="ListParagraph"/>
        <w:numPr>
          <w:ilvl w:val="0"/>
          <w:numId w:val="28"/>
        </w:numPr>
        <w:spacing w:after="0" w:line="240" w:lineRule="auto"/>
      </w:pPr>
      <w:r>
        <w:t>Will a 2 hour session be long enough to explain what needs to be done and then achieve something worthwhile each time?</w:t>
      </w:r>
    </w:p>
    <w:p w:rsidR="002F777D" w:rsidRDefault="002F777D" w:rsidP="00145718">
      <w:pPr>
        <w:pStyle w:val="ListParagraph"/>
        <w:numPr>
          <w:ilvl w:val="0"/>
          <w:numId w:val="28"/>
        </w:numPr>
        <w:spacing w:after="0" w:line="240" w:lineRule="auto"/>
      </w:pPr>
      <w:r>
        <w:t>Maybe it would be more productive to fill 1-2 whole days.</w:t>
      </w:r>
      <w:r w:rsidR="00D73F2E">
        <w:t xml:space="preserve"> With a possible fun activity offered at the end of the session (swim or games of some kind).</w:t>
      </w:r>
    </w:p>
    <w:p w:rsidR="002F777D" w:rsidRDefault="002F777D" w:rsidP="00145718">
      <w:pPr>
        <w:pStyle w:val="ListParagraph"/>
        <w:numPr>
          <w:ilvl w:val="0"/>
          <w:numId w:val="28"/>
        </w:numPr>
        <w:spacing w:after="0" w:line="240" w:lineRule="auto"/>
      </w:pPr>
      <w:r>
        <w:t>Discussion on whether more suitable to schedule over the weekend/holidays or if it could be done during school time with support from the young person’s educational establishment if relevant.</w:t>
      </w:r>
      <w:r w:rsidR="001E4F26">
        <w:t xml:space="preserve"> It was agreed schools/co</w:t>
      </w:r>
      <w:r w:rsidR="00D73F2E">
        <w:t>lleges sh</w:t>
      </w:r>
      <w:r w:rsidR="001E4F26">
        <w:t xml:space="preserve">ould be keen </w:t>
      </w:r>
      <w:r w:rsidR="00D73F2E">
        <w:t xml:space="preserve">for their pupils to participate </w:t>
      </w:r>
      <w:r w:rsidR="001E4F26">
        <w:t>and may be able to supply enablers etc. too.</w:t>
      </w:r>
    </w:p>
    <w:p w:rsidR="001E4F26" w:rsidRDefault="001E4F26" w:rsidP="001E4F26">
      <w:pPr>
        <w:pStyle w:val="ListParagraph"/>
        <w:spacing w:after="0" w:line="240" w:lineRule="auto"/>
      </w:pPr>
    </w:p>
    <w:p w:rsidR="00C95CDA" w:rsidRDefault="00C95CDA" w:rsidP="00C95CDA">
      <w:pPr>
        <w:spacing w:after="0" w:line="240" w:lineRule="auto"/>
      </w:pPr>
      <w:r w:rsidRPr="005A5197">
        <w:rPr>
          <w:u w:val="single"/>
        </w:rPr>
        <w:t>Selection</w:t>
      </w:r>
      <w:r>
        <w:t>:</w:t>
      </w:r>
    </w:p>
    <w:p w:rsidR="005A5197" w:rsidRPr="005A5197" w:rsidRDefault="005A5197" w:rsidP="00C95CDA">
      <w:pPr>
        <w:spacing w:after="0" w:line="240" w:lineRule="auto"/>
        <w:rPr>
          <w:b/>
        </w:rPr>
      </w:pPr>
      <w:r w:rsidRPr="005A5197">
        <w:rPr>
          <w:b/>
        </w:rPr>
        <w:t>Meeting</w:t>
      </w:r>
    </w:p>
    <w:p w:rsidR="00145718" w:rsidRDefault="00295153" w:rsidP="00145718">
      <w:pPr>
        <w:pStyle w:val="ListParagraph"/>
        <w:numPr>
          <w:ilvl w:val="0"/>
          <w:numId w:val="28"/>
        </w:numPr>
        <w:spacing w:after="0" w:line="240" w:lineRule="auto"/>
      </w:pPr>
      <w:r>
        <w:t>A pre-project meetings meeting/open day as an open invitation to all young people to come along and find out in person what we are looking for from their input. There should be some actual tasks to complete which will feed into the main group’s later work, and will be acknowledged (certificate or similar) as a valuable contribution to the end product.</w:t>
      </w:r>
    </w:p>
    <w:p w:rsidR="00295153" w:rsidRDefault="00295153" w:rsidP="00145718">
      <w:pPr>
        <w:pStyle w:val="ListParagraph"/>
        <w:numPr>
          <w:ilvl w:val="0"/>
          <w:numId w:val="28"/>
        </w:numPr>
        <w:spacing w:after="0" w:line="240" w:lineRule="auto"/>
      </w:pPr>
      <w:r>
        <w:lastRenderedPageBreak/>
        <w:t>Young people will be able to complete the application forms at this event, with assistance if required, and PenCRU will be able to check young person’s level of ability in person if a parent has completed the form for them.</w:t>
      </w:r>
    </w:p>
    <w:p w:rsidR="00371F05" w:rsidRDefault="00371F05" w:rsidP="00371F05">
      <w:pPr>
        <w:pStyle w:val="ListParagraph"/>
        <w:numPr>
          <w:ilvl w:val="0"/>
          <w:numId w:val="28"/>
        </w:numPr>
        <w:spacing w:after="0" w:line="240" w:lineRule="auto"/>
      </w:pPr>
      <w:r>
        <w:t>Important to manage the young people’s expectations sympathetically. Be clear all input is valued at the Open Day stage even if not selected for the working group and offer opportunities to feedback again on finished product at the end.</w:t>
      </w:r>
    </w:p>
    <w:p w:rsidR="00145718" w:rsidRDefault="00145718" w:rsidP="00145718">
      <w:pPr>
        <w:pStyle w:val="ListParagraph"/>
        <w:numPr>
          <w:ilvl w:val="0"/>
          <w:numId w:val="28"/>
        </w:numPr>
        <w:spacing w:after="0" w:line="240" w:lineRule="auto"/>
      </w:pPr>
      <w:r>
        <w:t xml:space="preserve">This method works well to identify C&amp;YP who may be interested in becoming involved with </w:t>
      </w:r>
      <w:r w:rsidR="006B15FC">
        <w:t xml:space="preserve">PenCRU </w:t>
      </w:r>
      <w:r>
        <w:t>on an ongoing basis</w:t>
      </w:r>
      <w:r w:rsidR="006B15FC">
        <w:t>, if not part of the main working group on this occasion.</w:t>
      </w:r>
    </w:p>
    <w:p w:rsidR="005A5197" w:rsidRPr="005A5197" w:rsidRDefault="005A5197" w:rsidP="005A5197">
      <w:pPr>
        <w:spacing w:after="0" w:line="240" w:lineRule="auto"/>
        <w:ind w:left="360"/>
        <w:rPr>
          <w:b/>
        </w:rPr>
      </w:pPr>
      <w:r w:rsidRPr="005A5197">
        <w:rPr>
          <w:b/>
        </w:rPr>
        <w:t>Forms</w:t>
      </w:r>
    </w:p>
    <w:p w:rsidR="005A5197" w:rsidRDefault="005A5197" w:rsidP="00145718">
      <w:pPr>
        <w:pStyle w:val="ListParagraph"/>
        <w:numPr>
          <w:ilvl w:val="0"/>
          <w:numId w:val="28"/>
        </w:numPr>
        <w:spacing w:after="0" w:line="240" w:lineRule="auto"/>
      </w:pPr>
      <w:r>
        <w:t xml:space="preserve">The application and ‘About me’ forms are too long and detailed. </w:t>
      </w:r>
    </w:p>
    <w:p w:rsidR="005A5197" w:rsidRDefault="005A5197" w:rsidP="00145718">
      <w:pPr>
        <w:pStyle w:val="ListParagraph"/>
        <w:numPr>
          <w:ilvl w:val="0"/>
          <w:numId w:val="28"/>
        </w:numPr>
        <w:spacing w:after="0" w:line="240" w:lineRule="auto"/>
      </w:pPr>
      <w:r>
        <w:t>Need to provide clear instructions that they can be written out by someone else but do need to be the young person’s own answers to the questions.</w:t>
      </w:r>
    </w:p>
    <w:p w:rsidR="005A5197" w:rsidRDefault="005A5197" w:rsidP="005A5197">
      <w:pPr>
        <w:pStyle w:val="ListParagraph"/>
        <w:numPr>
          <w:ilvl w:val="0"/>
          <w:numId w:val="28"/>
        </w:numPr>
        <w:spacing w:after="0" w:line="240" w:lineRule="auto"/>
      </w:pPr>
      <w:r>
        <w:t>Remove ‘disabled’ label in instances where it relates to the participants rather than the research study task as not all young people will be aware it applies to them.</w:t>
      </w:r>
    </w:p>
    <w:p w:rsidR="005A5197" w:rsidRDefault="005A5197" w:rsidP="005A5197">
      <w:pPr>
        <w:pStyle w:val="ListParagraph"/>
        <w:numPr>
          <w:ilvl w:val="0"/>
          <w:numId w:val="28"/>
        </w:numPr>
        <w:spacing w:after="0" w:line="240" w:lineRule="auto"/>
      </w:pPr>
      <w:r>
        <w:t xml:space="preserve">There should be a form with information and parental consent as well as one for the young people. Parents/carers are better to ask about parking permits, and specific support needs should be asked of both young people </w:t>
      </w:r>
      <w:r w:rsidRPr="005A5197">
        <w:rPr>
          <w:i/>
        </w:rPr>
        <w:t>and</w:t>
      </w:r>
      <w:r>
        <w:t xml:space="preserve"> carers to check </w:t>
      </w:r>
      <w:r w:rsidR="00371F05">
        <w:t xml:space="preserve">that </w:t>
      </w:r>
      <w:r>
        <w:t>they match up.</w:t>
      </w:r>
    </w:p>
    <w:p w:rsidR="00E61E03" w:rsidRDefault="00E61E03" w:rsidP="00145718">
      <w:pPr>
        <w:spacing w:after="0" w:line="240" w:lineRule="auto"/>
      </w:pPr>
    </w:p>
    <w:p w:rsidR="00371F05" w:rsidRPr="00371F05" w:rsidRDefault="00371F05" w:rsidP="00371F05">
      <w:pPr>
        <w:spacing w:after="0" w:line="240" w:lineRule="auto"/>
        <w:ind w:firstLine="360"/>
        <w:rPr>
          <w:b/>
        </w:rPr>
      </w:pPr>
      <w:r w:rsidRPr="00371F05">
        <w:rPr>
          <w:b/>
        </w:rPr>
        <w:t>Advertisement</w:t>
      </w:r>
    </w:p>
    <w:p w:rsidR="00145718" w:rsidRDefault="00371F05" w:rsidP="00371F05">
      <w:pPr>
        <w:pStyle w:val="ListParagraph"/>
        <w:numPr>
          <w:ilvl w:val="0"/>
          <w:numId w:val="36"/>
        </w:numPr>
        <w:spacing w:after="0" w:line="240" w:lineRule="auto"/>
      </w:pPr>
      <w:r>
        <w:t>Focus is currently on ‘research’ but this is not what we are actually asking the participants to do.</w:t>
      </w:r>
    </w:p>
    <w:p w:rsidR="00FA035A" w:rsidRDefault="009C69B7" w:rsidP="00FA035A">
      <w:pPr>
        <w:pStyle w:val="ListParagraph"/>
        <w:numPr>
          <w:ilvl w:val="0"/>
          <w:numId w:val="36"/>
        </w:numPr>
        <w:spacing w:after="0" w:line="240" w:lineRule="auto"/>
      </w:pPr>
      <w:r>
        <w:t xml:space="preserve">Should be asking if people  are good at communicating information, working in a team, helping other people with additional needs etc. (This should also be reflected in the application form questions –‘ what have you done that shows you can do </w:t>
      </w:r>
      <w:proofErr w:type="spellStart"/>
      <w:r>
        <w:t>x,y,z</w:t>
      </w:r>
      <w:proofErr w:type="spellEnd"/>
      <w:r>
        <w:t>?’)</w:t>
      </w:r>
    </w:p>
    <w:p w:rsidR="009C69B7" w:rsidRDefault="009C69B7" w:rsidP="009C69B7">
      <w:pPr>
        <w:pStyle w:val="ListParagraph"/>
        <w:numPr>
          <w:ilvl w:val="0"/>
          <w:numId w:val="36"/>
        </w:numPr>
        <w:spacing w:after="0" w:line="240" w:lineRule="auto"/>
      </w:pPr>
      <w:r>
        <w:t>Mike works with groups of young people that may be able to take on the task of redesigning the advertisement posters to make them more graphically appealing to other young people.</w:t>
      </w:r>
    </w:p>
    <w:p w:rsidR="00145718" w:rsidRPr="00FA675D" w:rsidRDefault="00145718" w:rsidP="00145718">
      <w:pPr>
        <w:spacing w:after="0" w:line="240" w:lineRule="auto"/>
      </w:pPr>
    </w:p>
    <w:p w:rsidR="002F6080" w:rsidRPr="00FA675D" w:rsidRDefault="002F6080" w:rsidP="002F6080">
      <w:pPr>
        <w:spacing w:after="0" w:line="240" w:lineRule="auto"/>
      </w:pPr>
      <w:r w:rsidRPr="009C69B7">
        <w:rPr>
          <w:u w:val="single"/>
        </w:rPr>
        <w:t>Practical considerations</w:t>
      </w:r>
      <w:r w:rsidR="002C5DEF" w:rsidRPr="00FA675D">
        <w:t>:</w:t>
      </w:r>
    </w:p>
    <w:p w:rsidR="002C5DEF" w:rsidRPr="00FA675D" w:rsidRDefault="002C5DEF" w:rsidP="002F6080">
      <w:pPr>
        <w:spacing w:after="0" w:line="240" w:lineRule="auto"/>
      </w:pPr>
    </w:p>
    <w:p w:rsidR="009C69B7" w:rsidRDefault="009C69B7" w:rsidP="002F6080">
      <w:pPr>
        <w:pStyle w:val="ListParagraph"/>
        <w:numPr>
          <w:ilvl w:val="0"/>
          <w:numId w:val="20"/>
        </w:numPr>
        <w:spacing w:after="0" w:line="240" w:lineRule="auto"/>
      </w:pPr>
      <w:r>
        <w:t>Do</w:t>
      </w:r>
      <w:r w:rsidR="00BE2CAC">
        <w:t xml:space="preserve"> parents</w:t>
      </w:r>
      <w:r>
        <w:t>/carers need to</w:t>
      </w:r>
      <w:r w:rsidR="00BE2CAC">
        <w:t xml:space="preserve"> be asked to consent to their C&amp;YP being involved? </w:t>
      </w:r>
    </w:p>
    <w:p w:rsidR="009C69B7" w:rsidRDefault="009C69B7" w:rsidP="002F6080">
      <w:pPr>
        <w:pStyle w:val="ListParagraph"/>
        <w:numPr>
          <w:ilvl w:val="0"/>
          <w:numId w:val="20"/>
        </w:numPr>
        <w:spacing w:after="0" w:line="240" w:lineRule="auto"/>
      </w:pPr>
      <w:r>
        <w:t>Are young people able to give their own consent – how can we check each individual’s understanding?</w:t>
      </w:r>
    </w:p>
    <w:p w:rsidR="009C69B7" w:rsidRDefault="009C69B7" w:rsidP="009C69B7">
      <w:pPr>
        <w:pStyle w:val="ListParagraph"/>
        <w:numPr>
          <w:ilvl w:val="0"/>
          <w:numId w:val="20"/>
        </w:numPr>
        <w:spacing w:after="0" w:line="240" w:lineRule="auto"/>
      </w:pPr>
      <w:r>
        <w:t>Need to be aware of who is responsible for the young person during the meeting. Will a parent/carer be required to remain on site? Insurance etc. needs to be considered. What happens if the young person loses interest and wants to leave early?</w:t>
      </w:r>
    </w:p>
    <w:p w:rsidR="009C69B7" w:rsidRDefault="009C69B7" w:rsidP="002F6080">
      <w:pPr>
        <w:pStyle w:val="ListParagraph"/>
        <w:numPr>
          <w:ilvl w:val="0"/>
          <w:numId w:val="20"/>
        </w:numPr>
        <w:spacing w:after="0" w:line="240" w:lineRule="auto"/>
      </w:pPr>
      <w:r>
        <w:t>What additional support can we actually offer? Braille etc.</w:t>
      </w:r>
    </w:p>
    <w:p w:rsidR="003E49DB" w:rsidRPr="003964B1" w:rsidRDefault="002378CD" w:rsidP="002F6080">
      <w:pPr>
        <w:pStyle w:val="ListParagraph"/>
        <w:numPr>
          <w:ilvl w:val="0"/>
          <w:numId w:val="20"/>
        </w:numPr>
        <w:spacing w:after="0" w:line="240" w:lineRule="auto"/>
      </w:pPr>
      <w:r>
        <w:t>We</w:t>
      </w:r>
      <w:r w:rsidR="00BE2CAC">
        <w:t xml:space="preserve"> should</w:t>
      </w:r>
      <w:r w:rsidR="003E49DB" w:rsidRPr="003964B1">
        <w:t xml:space="preserve"> provide recognition </w:t>
      </w:r>
      <w:r w:rsidR="00BE2CAC">
        <w:t xml:space="preserve">for the C&amp;YP involved </w:t>
      </w:r>
      <w:r w:rsidR="003E49DB" w:rsidRPr="003964B1">
        <w:t xml:space="preserve">– </w:t>
      </w:r>
      <w:r w:rsidR="00F839F1">
        <w:t xml:space="preserve">acknowledgement </w:t>
      </w:r>
      <w:r w:rsidR="009C69B7">
        <w:t>in cash is not acceptable but high street vouchers are an option. Would this just be for the working group? How could those participating in ground work at the open day be acknowledged?</w:t>
      </w:r>
      <w:r>
        <w:t xml:space="preserve"> </w:t>
      </w:r>
    </w:p>
    <w:p w:rsidR="005E0905" w:rsidRPr="00FA675D" w:rsidRDefault="005E0905" w:rsidP="007A497E"/>
    <w:sectPr w:rsidR="005E0905" w:rsidRPr="00FA675D" w:rsidSect="00D9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623"/>
    <w:multiLevelType w:val="hybridMultilevel"/>
    <w:tmpl w:val="7924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12D64"/>
    <w:multiLevelType w:val="hybridMultilevel"/>
    <w:tmpl w:val="3BE07EC6"/>
    <w:lvl w:ilvl="0" w:tplc="08090001">
      <w:start w:val="1"/>
      <w:numFmt w:val="bullet"/>
      <w:lvlText w:val=""/>
      <w:lvlJc w:val="left"/>
      <w:pPr>
        <w:ind w:left="3645" w:hanging="360"/>
      </w:pPr>
      <w:rPr>
        <w:rFonts w:ascii="Symbol" w:hAnsi="Symbol"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
    <w:nsid w:val="0AF91D36"/>
    <w:multiLevelType w:val="hybridMultilevel"/>
    <w:tmpl w:val="AD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A6E77"/>
    <w:multiLevelType w:val="hybridMultilevel"/>
    <w:tmpl w:val="514A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72C05"/>
    <w:multiLevelType w:val="hybridMultilevel"/>
    <w:tmpl w:val="D60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C62F09"/>
    <w:multiLevelType w:val="hybridMultilevel"/>
    <w:tmpl w:val="743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723D5"/>
    <w:multiLevelType w:val="hybridMultilevel"/>
    <w:tmpl w:val="9C1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61813"/>
    <w:multiLevelType w:val="hybridMultilevel"/>
    <w:tmpl w:val="8CCA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24338"/>
    <w:multiLevelType w:val="hybridMultilevel"/>
    <w:tmpl w:val="6FE8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50CE0"/>
    <w:multiLevelType w:val="hybridMultilevel"/>
    <w:tmpl w:val="3F30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9677B"/>
    <w:multiLevelType w:val="hybridMultilevel"/>
    <w:tmpl w:val="6EAC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1A5905"/>
    <w:multiLevelType w:val="hybridMultilevel"/>
    <w:tmpl w:val="B592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149CF"/>
    <w:multiLevelType w:val="hybridMultilevel"/>
    <w:tmpl w:val="A0AEA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0647A4E"/>
    <w:multiLevelType w:val="hybridMultilevel"/>
    <w:tmpl w:val="B77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C6368"/>
    <w:multiLevelType w:val="hybridMultilevel"/>
    <w:tmpl w:val="C898FF0A"/>
    <w:lvl w:ilvl="0" w:tplc="A7260768">
      <w:start w:val="1"/>
      <w:numFmt w:val="decimal"/>
      <w:lvlText w:val="%1."/>
      <w:lvlJc w:val="left"/>
      <w:pPr>
        <w:tabs>
          <w:tab w:val="num" w:pos="720"/>
        </w:tabs>
        <w:ind w:left="720" w:hanging="360"/>
      </w:pPr>
      <w:rPr>
        <w:rFonts w:ascii="Calibri" w:hAnsi="Calibri" w:cs="Arial" w:hint="default"/>
        <w:b/>
      </w:rPr>
    </w:lvl>
    <w:lvl w:ilvl="1" w:tplc="08090019">
      <w:start w:val="1"/>
      <w:numFmt w:val="lowerLetter"/>
      <w:lvlText w:val="%2."/>
      <w:lvlJc w:val="left"/>
      <w:pPr>
        <w:tabs>
          <w:tab w:val="num" w:pos="900"/>
        </w:tabs>
        <w:ind w:left="9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4C5B7306"/>
    <w:multiLevelType w:val="hybridMultilevel"/>
    <w:tmpl w:val="CCC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3E0FDA"/>
    <w:multiLevelType w:val="hybridMultilevel"/>
    <w:tmpl w:val="FBEE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2C7D60"/>
    <w:multiLevelType w:val="hybridMultilevel"/>
    <w:tmpl w:val="3324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1A4F91"/>
    <w:multiLevelType w:val="hybridMultilevel"/>
    <w:tmpl w:val="5E8CA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54A5246"/>
    <w:multiLevelType w:val="hybridMultilevel"/>
    <w:tmpl w:val="42E6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BE72B1"/>
    <w:multiLevelType w:val="hybridMultilevel"/>
    <w:tmpl w:val="76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482EFD"/>
    <w:multiLevelType w:val="hybridMultilevel"/>
    <w:tmpl w:val="D54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64B86"/>
    <w:multiLevelType w:val="hybridMultilevel"/>
    <w:tmpl w:val="23E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2E4F69"/>
    <w:multiLevelType w:val="hybridMultilevel"/>
    <w:tmpl w:val="7D546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966DAA"/>
    <w:multiLevelType w:val="hybridMultilevel"/>
    <w:tmpl w:val="D9F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2337A"/>
    <w:multiLevelType w:val="multilevel"/>
    <w:tmpl w:val="2FB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3484D"/>
    <w:multiLevelType w:val="hybridMultilevel"/>
    <w:tmpl w:val="E27C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B22839"/>
    <w:multiLevelType w:val="hybridMultilevel"/>
    <w:tmpl w:val="785A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7E2865"/>
    <w:multiLevelType w:val="hybridMultilevel"/>
    <w:tmpl w:val="A254234C"/>
    <w:lvl w:ilvl="0" w:tplc="9CFCE7D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8427797"/>
    <w:multiLevelType w:val="hybridMultilevel"/>
    <w:tmpl w:val="9B4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4222F7"/>
    <w:multiLevelType w:val="hybridMultilevel"/>
    <w:tmpl w:val="4A36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56220D"/>
    <w:multiLevelType w:val="hybridMultilevel"/>
    <w:tmpl w:val="3350D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1B45DB"/>
    <w:multiLevelType w:val="hybridMultilevel"/>
    <w:tmpl w:val="6668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0C12"/>
    <w:multiLevelType w:val="hybridMultilevel"/>
    <w:tmpl w:val="6D3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EC74EC"/>
    <w:multiLevelType w:val="hybridMultilevel"/>
    <w:tmpl w:val="81BA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29"/>
  </w:num>
  <w:num w:numId="5">
    <w:abstractNumId w:val="33"/>
  </w:num>
  <w:num w:numId="6">
    <w:abstractNumId w:val="4"/>
  </w:num>
  <w:num w:numId="7">
    <w:abstractNumId w:val="3"/>
  </w:num>
  <w:num w:numId="8">
    <w:abstractNumId w:val="22"/>
  </w:num>
  <w:num w:numId="9">
    <w:abstractNumId w:val="3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5"/>
  </w:num>
  <w:num w:numId="14">
    <w:abstractNumId w:val="21"/>
  </w:num>
  <w:num w:numId="15">
    <w:abstractNumId w:val="10"/>
  </w:num>
  <w:num w:numId="16">
    <w:abstractNumId w:val="30"/>
  </w:num>
  <w:num w:numId="17">
    <w:abstractNumId w:val="27"/>
  </w:num>
  <w:num w:numId="18">
    <w:abstractNumId w:val="2"/>
  </w:num>
  <w:num w:numId="19">
    <w:abstractNumId w:val="20"/>
  </w:num>
  <w:num w:numId="20">
    <w:abstractNumId w:val="24"/>
  </w:num>
  <w:num w:numId="21">
    <w:abstractNumId w:val="25"/>
  </w:num>
  <w:num w:numId="22">
    <w:abstractNumId w:val="26"/>
  </w:num>
  <w:num w:numId="23">
    <w:abstractNumId w:val="16"/>
  </w:num>
  <w:num w:numId="24">
    <w:abstractNumId w:val="23"/>
  </w:num>
  <w:num w:numId="25">
    <w:abstractNumId w:val="11"/>
  </w:num>
  <w:num w:numId="26">
    <w:abstractNumId w:val="28"/>
  </w:num>
  <w:num w:numId="27">
    <w:abstractNumId w:val="17"/>
  </w:num>
  <w:num w:numId="28">
    <w:abstractNumId w:val="34"/>
  </w:num>
  <w:num w:numId="29">
    <w:abstractNumId w:val="12"/>
  </w:num>
  <w:num w:numId="30">
    <w:abstractNumId w:val="9"/>
  </w:num>
  <w:num w:numId="31">
    <w:abstractNumId w:val="31"/>
  </w:num>
  <w:num w:numId="32">
    <w:abstractNumId w:val="0"/>
  </w:num>
  <w:num w:numId="33">
    <w:abstractNumId w:val="1"/>
  </w:num>
  <w:num w:numId="34">
    <w:abstractNumId w:val="7"/>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7"/>
    <w:rsid w:val="00001081"/>
    <w:rsid w:val="00002DA3"/>
    <w:rsid w:val="00011ED9"/>
    <w:rsid w:val="00012B93"/>
    <w:rsid w:val="00016C26"/>
    <w:rsid w:val="00022355"/>
    <w:rsid w:val="000273F9"/>
    <w:rsid w:val="000354E5"/>
    <w:rsid w:val="00035CBD"/>
    <w:rsid w:val="000623D7"/>
    <w:rsid w:val="00065119"/>
    <w:rsid w:val="00082C08"/>
    <w:rsid w:val="00085E52"/>
    <w:rsid w:val="000A5BE7"/>
    <w:rsid w:val="000C1D05"/>
    <w:rsid w:val="000C2ED9"/>
    <w:rsid w:val="000C347D"/>
    <w:rsid w:val="00111829"/>
    <w:rsid w:val="00127E9E"/>
    <w:rsid w:val="00130C7C"/>
    <w:rsid w:val="00141BC7"/>
    <w:rsid w:val="00145718"/>
    <w:rsid w:val="00154B16"/>
    <w:rsid w:val="001631C8"/>
    <w:rsid w:val="00172A14"/>
    <w:rsid w:val="00173C47"/>
    <w:rsid w:val="00177638"/>
    <w:rsid w:val="00193017"/>
    <w:rsid w:val="00193FC9"/>
    <w:rsid w:val="00196C8E"/>
    <w:rsid w:val="001A32C0"/>
    <w:rsid w:val="001A3BA4"/>
    <w:rsid w:val="001A56E6"/>
    <w:rsid w:val="001B5FDF"/>
    <w:rsid w:val="001E4F26"/>
    <w:rsid w:val="001E5A78"/>
    <w:rsid w:val="002042B0"/>
    <w:rsid w:val="002054ED"/>
    <w:rsid w:val="00223A8D"/>
    <w:rsid w:val="0023364E"/>
    <w:rsid w:val="002378CD"/>
    <w:rsid w:val="00265BA1"/>
    <w:rsid w:val="00271E9B"/>
    <w:rsid w:val="00274F96"/>
    <w:rsid w:val="00295153"/>
    <w:rsid w:val="002A7CD0"/>
    <w:rsid w:val="002C5DEF"/>
    <w:rsid w:val="002C5F7C"/>
    <w:rsid w:val="002E2790"/>
    <w:rsid w:val="002E3C45"/>
    <w:rsid w:val="002F6080"/>
    <w:rsid w:val="002F777D"/>
    <w:rsid w:val="00305D01"/>
    <w:rsid w:val="0033096E"/>
    <w:rsid w:val="003400D4"/>
    <w:rsid w:val="00371F05"/>
    <w:rsid w:val="0037704A"/>
    <w:rsid w:val="003910BF"/>
    <w:rsid w:val="003964B1"/>
    <w:rsid w:val="003A3558"/>
    <w:rsid w:val="003E49DB"/>
    <w:rsid w:val="003F2E5A"/>
    <w:rsid w:val="0040010A"/>
    <w:rsid w:val="0041014E"/>
    <w:rsid w:val="0041598F"/>
    <w:rsid w:val="004231F1"/>
    <w:rsid w:val="00433AE0"/>
    <w:rsid w:val="00472C16"/>
    <w:rsid w:val="00474513"/>
    <w:rsid w:val="00475CA3"/>
    <w:rsid w:val="00476FCD"/>
    <w:rsid w:val="004837F0"/>
    <w:rsid w:val="004A04ED"/>
    <w:rsid w:val="004B432A"/>
    <w:rsid w:val="004E3121"/>
    <w:rsid w:val="004E6D8D"/>
    <w:rsid w:val="0057154C"/>
    <w:rsid w:val="00576D93"/>
    <w:rsid w:val="00597131"/>
    <w:rsid w:val="005A1132"/>
    <w:rsid w:val="005A5197"/>
    <w:rsid w:val="005A60CF"/>
    <w:rsid w:val="005D37D7"/>
    <w:rsid w:val="005E0905"/>
    <w:rsid w:val="005E1763"/>
    <w:rsid w:val="006142DB"/>
    <w:rsid w:val="006311A3"/>
    <w:rsid w:val="00642E4A"/>
    <w:rsid w:val="00661CBE"/>
    <w:rsid w:val="00672F28"/>
    <w:rsid w:val="00684577"/>
    <w:rsid w:val="006954A4"/>
    <w:rsid w:val="0069706C"/>
    <w:rsid w:val="006A6532"/>
    <w:rsid w:val="006B15FC"/>
    <w:rsid w:val="006D58AC"/>
    <w:rsid w:val="00702183"/>
    <w:rsid w:val="00707D57"/>
    <w:rsid w:val="00713C0B"/>
    <w:rsid w:val="00722B73"/>
    <w:rsid w:val="00735AEC"/>
    <w:rsid w:val="00745031"/>
    <w:rsid w:val="00745AEB"/>
    <w:rsid w:val="00765366"/>
    <w:rsid w:val="007724F1"/>
    <w:rsid w:val="0077380E"/>
    <w:rsid w:val="007A497E"/>
    <w:rsid w:val="007A64A1"/>
    <w:rsid w:val="007C6BA6"/>
    <w:rsid w:val="007F23E1"/>
    <w:rsid w:val="00831520"/>
    <w:rsid w:val="00833289"/>
    <w:rsid w:val="00835191"/>
    <w:rsid w:val="00835813"/>
    <w:rsid w:val="008435D8"/>
    <w:rsid w:val="0086383F"/>
    <w:rsid w:val="00882D65"/>
    <w:rsid w:val="00891971"/>
    <w:rsid w:val="008A226F"/>
    <w:rsid w:val="008C2BA3"/>
    <w:rsid w:val="008E439F"/>
    <w:rsid w:val="00917D3D"/>
    <w:rsid w:val="00917E48"/>
    <w:rsid w:val="00921C4F"/>
    <w:rsid w:val="00922EFA"/>
    <w:rsid w:val="00932058"/>
    <w:rsid w:val="00937295"/>
    <w:rsid w:val="009631AA"/>
    <w:rsid w:val="00965B75"/>
    <w:rsid w:val="00967611"/>
    <w:rsid w:val="00974289"/>
    <w:rsid w:val="009A4CA1"/>
    <w:rsid w:val="009B12E8"/>
    <w:rsid w:val="009C69B7"/>
    <w:rsid w:val="009E0B50"/>
    <w:rsid w:val="00A510AC"/>
    <w:rsid w:val="00A53464"/>
    <w:rsid w:val="00A571C0"/>
    <w:rsid w:val="00A92681"/>
    <w:rsid w:val="00AA2732"/>
    <w:rsid w:val="00AA3A0A"/>
    <w:rsid w:val="00AA3E04"/>
    <w:rsid w:val="00AC7143"/>
    <w:rsid w:val="00AE1716"/>
    <w:rsid w:val="00AF1B48"/>
    <w:rsid w:val="00AF60C5"/>
    <w:rsid w:val="00AF6C0B"/>
    <w:rsid w:val="00B15083"/>
    <w:rsid w:val="00B2316F"/>
    <w:rsid w:val="00B32C68"/>
    <w:rsid w:val="00B45AF1"/>
    <w:rsid w:val="00B75FD2"/>
    <w:rsid w:val="00B840E6"/>
    <w:rsid w:val="00B94C56"/>
    <w:rsid w:val="00BE2CAC"/>
    <w:rsid w:val="00BE354C"/>
    <w:rsid w:val="00C153BF"/>
    <w:rsid w:val="00C32038"/>
    <w:rsid w:val="00C35710"/>
    <w:rsid w:val="00C5403F"/>
    <w:rsid w:val="00C55000"/>
    <w:rsid w:val="00C5599F"/>
    <w:rsid w:val="00C8720D"/>
    <w:rsid w:val="00C95CDA"/>
    <w:rsid w:val="00CA6303"/>
    <w:rsid w:val="00CC50D2"/>
    <w:rsid w:val="00CE6400"/>
    <w:rsid w:val="00D0233F"/>
    <w:rsid w:val="00D12EB7"/>
    <w:rsid w:val="00D14153"/>
    <w:rsid w:val="00D4311E"/>
    <w:rsid w:val="00D45B27"/>
    <w:rsid w:val="00D46D35"/>
    <w:rsid w:val="00D72A74"/>
    <w:rsid w:val="00D73F2E"/>
    <w:rsid w:val="00D93A8C"/>
    <w:rsid w:val="00DA4D41"/>
    <w:rsid w:val="00DB19C1"/>
    <w:rsid w:val="00DB34CD"/>
    <w:rsid w:val="00DB7579"/>
    <w:rsid w:val="00DC5FAE"/>
    <w:rsid w:val="00DC6AD7"/>
    <w:rsid w:val="00DE05B3"/>
    <w:rsid w:val="00E01797"/>
    <w:rsid w:val="00E35AAE"/>
    <w:rsid w:val="00E37A9A"/>
    <w:rsid w:val="00E61E03"/>
    <w:rsid w:val="00EC2AE2"/>
    <w:rsid w:val="00ED6DA0"/>
    <w:rsid w:val="00EF7064"/>
    <w:rsid w:val="00F04031"/>
    <w:rsid w:val="00F13DAF"/>
    <w:rsid w:val="00F1500C"/>
    <w:rsid w:val="00F218CE"/>
    <w:rsid w:val="00F23894"/>
    <w:rsid w:val="00F422F2"/>
    <w:rsid w:val="00F764CF"/>
    <w:rsid w:val="00F839F1"/>
    <w:rsid w:val="00F93765"/>
    <w:rsid w:val="00FA035A"/>
    <w:rsid w:val="00FA5769"/>
    <w:rsid w:val="00FA5E82"/>
    <w:rsid w:val="00FA675D"/>
    <w:rsid w:val="00FA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paragraph" w:styleId="NormalWeb">
    <w:name w:val="Normal (Web)"/>
    <w:basedOn w:val="Normal"/>
    <w:uiPriority w:val="99"/>
    <w:semiHidden/>
    <w:unhideWhenUsed/>
    <w:rsid w:val="005E0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6532"/>
    <w:rPr>
      <w:color w:val="800080" w:themeColor="followedHyperlink"/>
      <w:u w:val="single"/>
    </w:rPr>
  </w:style>
  <w:style w:type="character" w:styleId="CommentReference">
    <w:name w:val="annotation reference"/>
    <w:basedOn w:val="DefaultParagraphFont"/>
    <w:uiPriority w:val="99"/>
    <w:semiHidden/>
    <w:unhideWhenUsed/>
    <w:rsid w:val="00154B16"/>
    <w:rPr>
      <w:sz w:val="16"/>
      <w:szCs w:val="16"/>
    </w:rPr>
  </w:style>
  <w:style w:type="paragraph" w:styleId="CommentText">
    <w:name w:val="annotation text"/>
    <w:basedOn w:val="Normal"/>
    <w:link w:val="CommentTextChar"/>
    <w:uiPriority w:val="99"/>
    <w:semiHidden/>
    <w:unhideWhenUsed/>
    <w:rsid w:val="00154B16"/>
    <w:pPr>
      <w:spacing w:line="240" w:lineRule="auto"/>
    </w:pPr>
    <w:rPr>
      <w:sz w:val="20"/>
      <w:szCs w:val="20"/>
    </w:rPr>
  </w:style>
  <w:style w:type="character" w:customStyle="1" w:styleId="CommentTextChar">
    <w:name w:val="Comment Text Char"/>
    <w:basedOn w:val="DefaultParagraphFont"/>
    <w:link w:val="CommentText"/>
    <w:uiPriority w:val="99"/>
    <w:semiHidden/>
    <w:rsid w:val="00154B16"/>
    <w:rPr>
      <w:sz w:val="20"/>
      <w:szCs w:val="20"/>
    </w:rPr>
  </w:style>
  <w:style w:type="paragraph" w:styleId="CommentSubject">
    <w:name w:val="annotation subject"/>
    <w:basedOn w:val="CommentText"/>
    <w:next w:val="CommentText"/>
    <w:link w:val="CommentSubjectChar"/>
    <w:uiPriority w:val="99"/>
    <w:semiHidden/>
    <w:unhideWhenUsed/>
    <w:rsid w:val="00154B16"/>
    <w:rPr>
      <w:b/>
      <w:bCs/>
    </w:rPr>
  </w:style>
  <w:style w:type="character" w:customStyle="1" w:styleId="CommentSubjectChar">
    <w:name w:val="Comment Subject Char"/>
    <w:basedOn w:val="CommentTextChar"/>
    <w:link w:val="CommentSubject"/>
    <w:uiPriority w:val="99"/>
    <w:semiHidden/>
    <w:rsid w:val="00154B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paragraph" w:styleId="NormalWeb">
    <w:name w:val="Normal (Web)"/>
    <w:basedOn w:val="Normal"/>
    <w:uiPriority w:val="99"/>
    <w:semiHidden/>
    <w:unhideWhenUsed/>
    <w:rsid w:val="005E0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6532"/>
    <w:rPr>
      <w:color w:val="800080" w:themeColor="followedHyperlink"/>
      <w:u w:val="single"/>
    </w:rPr>
  </w:style>
  <w:style w:type="character" w:styleId="CommentReference">
    <w:name w:val="annotation reference"/>
    <w:basedOn w:val="DefaultParagraphFont"/>
    <w:uiPriority w:val="99"/>
    <w:semiHidden/>
    <w:unhideWhenUsed/>
    <w:rsid w:val="00154B16"/>
    <w:rPr>
      <w:sz w:val="16"/>
      <w:szCs w:val="16"/>
    </w:rPr>
  </w:style>
  <w:style w:type="paragraph" w:styleId="CommentText">
    <w:name w:val="annotation text"/>
    <w:basedOn w:val="Normal"/>
    <w:link w:val="CommentTextChar"/>
    <w:uiPriority w:val="99"/>
    <w:semiHidden/>
    <w:unhideWhenUsed/>
    <w:rsid w:val="00154B16"/>
    <w:pPr>
      <w:spacing w:line="240" w:lineRule="auto"/>
    </w:pPr>
    <w:rPr>
      <w:sz w:val="20"/>
      <w:szCs w:val="20"/>
    </w:rPr>
  </w:style>
  <w:style w:type="character" w:customStyle="1" w:styleId="CommentTextChar">
    <w:name w:val="Comment Text Char"/>
    <w:basedOn w:val="DefaultParagraphFont"/>
    <w:link w:val="CommentText"/>
    <w:uiPriority w:val="99"/>
    <w:semiHidden/>
    <w:rsid w:val="00154B16"/>
    <w:rPr>
      <w:sz w:val="20"/>
      <w:szCs w:val="20"/>
    </w:rPr>
  </w:style>
  <w:style w:type="paragraph" w:styleId="CommentSubject">
    <w:name w:val="annotation subject"/>
    <w:basedOn w:val="CommentText"/>
    <w:next w:val="CommentText"/>
    <w:link w:val="CommentSubjectChar"/>
    <w:uiPriority w:val="99"/>
    <w:semiHidden/>
    <w:unhideWhenUsed/>
    <w:rsid w:val="00154B16"/>
    <w:rPr>
      <w:b/>
      <w:bCs/>
    </w:rPr>
  </w:style>
  <w:style w:type="character" w:customStyle="1" w:styleId="CommentSubjectChar">
    <w:name w:val="Comment Subject Char"/>
    <w:basedOn w:val="CommentTextChar"/>
    <w:link w:val="CommentSubject"/>
    <w:uiPriority w:val="99"/>
    <w:semiHidden/>
    <w:rsid w:val="00154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4974">
      <w:bodyDiv w:val="1"/>
      <w:marLeft w:val="0"/>
      <w:marRight w:val="0"/>
      <w:marTop w:val="0"/>
      <w:marBottom w:val="0"/>
      <w:divBdr>
        <w:top w:val="none" w:sz="0" w:space="0" w:color="auto"/>
        <w:left w:val="none" w:sz="0" w:space="0" w:color="auto"/>
        <w:bottom w:val="none" w:sz="0" w:space="0" w:color="auto"/>
        <w:right w:val="none" w:sz="0" w:space="0" w:color="auto"/>
      </w:divBdr>
    </w:div>
    <w:div w:id="813184384">
      <w:bodyDiv w:val="1"/>
      <w:marLeft w:val="0"/>
      <w:marRight w:val="0"/>
      <w:marTop w:val="0"/>
      <w:marBottom w:val="0"/>
      <w:divBdr>
        <w:top w:val="none" w:sz="0" w:space="0" w:color="auto"/>
        <w:left w:val="none" w:sz="0" w:space="0" w:color="auto"/>
        <w:bottom w:val="none" w:sz="0" w:space="0" w:color="auto"/>
        <w:right w:val="none" w:sz="0" w:space="0" w:color="auto"/>
      </w:divBdr>
    </w:div>
    <w:div w:id="844563417">
      <w:bodyDiv w:val="1"/>
      <w:marLeft w:val="0"/>
      <w:marRight w:val="0"/>
      <w:marTop w:val="0"/>
      <w:marBottom w:val="0"/>
      <w:divBdr>
        <w:top w:val="none" w:sz="0" w:space="0" w:color="auto"/>
        <w:left w:val="none" w:sz="0" w:space="0" w:color="auto"/>
        <w:bottom w:val="none" w:sz="0" w:space="0" w:color="auto"/>
        <w:right w:val="none" w:sz="0" w:space="0" w:color="auto"/>
      </w:divBdr>
    </w:div>
    <w:div w:id="16285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8EB92-67E6-4FAD-8347-15973D1F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as654</dc:creator>
  <cp:lastModifiedBy>Fitzpatrick, Katharine</cp:lastModifiedBy>
  <cp:revision>17</cp:revision>
  <dcterms:created xsi:type="dcterms:W3CDTF">2014-11-24T13:09:00Z</dcterms:created>
  <dcterms:modified xsi:type="dcterms:W3CDTF">2014-11-24T14:48:00Z</dcterms:modified>
</cp:coreProperties>
</file>